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D7" w:rsidRDefault="00313C7A" w:rsidP="00313C7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231D7" w:rsidRDefault="00313C7A">
      <w:pPr>
        <w:spacing w:after="9" w:line="216" w:lineRule="auto"/>
        <w:ind w:left="1874" w:right="1805" w:firstLine="0"/>
        <w:jc w:val="center"/>
      </w:pPr>
      <w:r>
        <w:rPr>
          <w:sz w:val="22"/>
        </w:rPr>
        <w:t xml:space="preserve"> </w:t>
      </w:r>
      <w:r>
        <w:rPr>
          <w:b/>
          <w:sz w:val="44"/>
        </w:rPr>
        <w:t xml:space="preserve">OBOWIĄZEK INFORMACYJNY </w:t>
      </w:r>
    </w:p>
    <w:p w:rsidR="002231D7" w:rsidRDefault="00313C7A">
      <w:pPr>
        <w:spacing w:after="102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62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848"/>
        <w:gridCol w:w="1120"/>
        <w:gridCol w:w="1075"/>
        <w:gridCol w:w="1170"/>
      </w:tblGrid>
      <w:tr w:rsidR="002231D7">
        <w:trPr>
          <w:trHeight w:val="1202"/>
        </w:trPr>
        <w:tc>
          <w:tcPr>
            <w:tcW w:w="584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231D7" w:rsidRDefault="00313C7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2231D7" w:rsidRDefault="00313C7A">
            <w:pPr>
              <w:spacing w:after="0" w:line="240" w:lineRule="auto"/>
              <w:ind w:left="108" w:right="80" w:firstLine="0"/>
            </w:pPr>
            <w:r>
              <w:t xml:space="preserve">Administratorem Państwa danych jest </w:t>
            </w:r>
            <w:r>
              <w:rPr>
                <w:b/>
              </w:rPr>
              <w:t xml:space="preserve">Gminny </w:t>
            </w:r>
            <w:r>
              <w:rPr>
                <w:b/>
              </w:rPr>
              <w:br/>
            </w:r>
            <w:r>
              <w:t xml:space="preserve">z siedzibą w </w:t>
            </w:r>
            <w:r>
              <w:rPr>
                <w:b/>
              </w:rPr>
              <w:t>Bojanowie</w:t>
            </w:r>
            <w:r>
              <w:t xml:space="preserve"> pod adresem: </w:t>
            </w:r>
            <w:r>
              <w:rPr>
                <w:b/>
              </w:rPr>
              <w:t>ul. Parkowa 5.</w:t>
            </w:r>
            <w:r>
              <w:t xml:space="preserve"> </w:t>
            </w:r>
          </w:p>
          <w:p w:rsidR="002231D7" w:rsidRDefault="00313C7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2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13C7A" w:rsidRDefault="00313C7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31D7" w:rsidRDefault="00313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Ośrodek </w:t>
            </w: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13C7A" w:rsidRDefault="00313C7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2231D7" w:rsidRDefault="00313C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Pomocy </w:t>
            </w: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313C7A" w:rsidRDefault="00313C7A">
            <w:pPr>
              <w:spacing w:after="0" w:line="259" w:lineRule="auto"/>
              <w:ind w:left="0" w:firstLine="0"/>
              <w:rPr>
                <w:b/>
              </w:rPr>
            </w:pPr>
          </w:p>
          <w:p w:rsidR="002231D7" w:rsidRDefault="00313C7A">
            <w:pPr>
              <w:spacing w:after="0" w:line="259" w:lineRule="auto"/>
              <w:ind w:left="0" w:firstLine="0"/>
            </w:pPr>
            <w:r>
              <w:rPr>
                <w:b/>
              </w:rPr>
              <w:t>Społecznej</w:t>
            </w:r>
            <w:r>
              <w:t xml:space="preserve"> </w:t>
            </w:r>
          </w:p>
        </w:tc>
      </w:tr>
      <w:tr w:rsidR="002231D7">
        <w:trPr>
          <w:trHeight w:val="1714"/>
        </w:trPr>
        <w:tc>
          <w:tcPr>
            <w:tcW w:w="584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231D7" w:rsidRDefault="00313C7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2231D7" w:rsidRDefault="00313C7A">
            <w:pPr>
              <w:spacing w:after="0" w:line="240" w:lineRule="auto"/>
              <w:ind w:left="108" w:right="2317" w:firstLine="0"/>
            </w:pPr>
            <w:r>
              <w:t xml:space="preserve">Inspektorem Ochrony Danych jest: </w:t>
            </w:r>
            <w:r>
              <w:rPr>
                <w:b/>
                <w:sz w:val="22"/>
              </w:rPr>
              <w:t xml:space="preserve">Mateusz Siembab tel. 733 337 421, </w:t>
            </w:r>
          </w:p>
          <w:p w:rsidR="002231D7" w:rsidRDefault="00313C7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email: mateusz.siembab@hebenpolska.pl </w:t>
            </w:r>
          </w:p>
          <w:p w:rsidR="002231D7" w:rsidRDefault="00313C7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2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231D7" w:rsidRDefault="00223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231D7" w:rsidRDefault="00223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231D7" w:rsidRDefault="002231D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Zakres gromadzonych przez Administratora danych ogranicza się do informacji, które zostały podane przez Państwa.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50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21" name="Shape 2121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8" style="width:460.66pt;height:1.43997pt;mso-position-horizontal-relative:char;mso-position-vertical-relative:line" coordsize="58503,182">
                <v:shape id="Shape 2123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24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Dane osobowe, będące w posiadaniu Administratora Danych, przetwarzane są w celach: realizacji usług, w celach statystycznych, a także w </w:t>
      </w:r>
      <w:r>
        <w:t xml:space="preserve">celach marketingowych (wyłącznie na podstawie odrębnej zgody).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48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9" style="width:460.66pt;height:1.44pt;mso-position-horizontal-relative:char;mso-position-vertical-relative:line" coordsize="58503,182">
                <v:shape id="Shape 2127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28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Dane osobowe są przetwarzane w przypadku wyrażenia dobrowolnej osobnej zgody na konkretne cele przetwarzania (w szczególności marketing, przekazania partnerom) na podstawie art. 6 ust. 1 lit. a rozporządzenia Parlamentu Europejskiego i Rady (UE) 2016/679  </w:t>
      </w:r>
      <w:r>
        <w:t>z dnia 27 kwietnia 2016 r. w sprawie ochrony osób fizycznych w związku z przetwarzaniem danych osobowych i w sprawie swobodnego przepływu takich danych oraz uchylenia dyrektywy 95/46/WE (ogólne rozporządzenie o ochronie danych) oraz w celu marketingu własn</w:t>
      </w:r>
      <w:r>
        <w:t>ych towarów lub usług na podstawie art. 6 ust. 1 lit. f rozporządzenia Parlamentu Europejskiego i Rady (UE) 2016/679 z dnia 27 kwietnia 2016 r. w sprawie ochrony osób fizycznych w związku z przetwarzaniem danych osobowych i w sprawie swobodnego przepływu t</w:t>
      </w:r>
      <w:r>
        <w:t xml:space="preserve">akich danych oraz uchylenia dyrektywy 95/46/WE (ogólne rozporządzenie o ochronie danych).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50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7"/>
                <wp:effectExtent l="0" t="0" r="0" b="0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7"/>
                          <a:chOff x="0" y="0"/>
                          <a:chExt cx="5850382" cy="18287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0" style="width:460.66pt;height:1.43994pt;mso-position-horizontal-relative:char;mso-position-vertical-relative:line" coordsize="58503,182">
                <v:shape id="Shape 2131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32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Osoby, którym ujawnia się dane (odbiorcy danych) są upoważnionymi pracownikami/współpracownikami </w:t>
      </w:r>
      <w:r>
        <w:rPr>
          <w:b/>
        </w:rPr>
        <w:t xml:space="preserve">Gminnego Ośrodka Pomocy Społecznej w Bojanowie </w:t>
      </w:r>
      <w:r>
        <w:t>którzy w celu w</w:t>
      </w:r>
      <w:r>
        <w:t xml:space="preserve">ykonania swoich obowiązków muszą posiadać do nich dostęp.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50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1" style="width:460.66pt;height:1.44pt;mso-position-horizontal-relative:char;mso-position-vertical-relative:line" coordsize="58503,182">
                <v:shape id="Shape 2135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36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lastRenderedPageBreak/>
        <w:t>Informujemy, że mają Państwo prawo dostępu do swoich danych osobowych, ich sprostowania, usunięcia, żądania ograniczenia przetwarzania, a także prawo do przenoszenia danych oraz zażądania ich</w:t>
      </w:r>
      <w:r>
        <w:t xml:space="preserve"> kopii.  </w:t>
      </w:r>
    </w:p>
    <w:p w:rsidR="002231D7" w:rsidRDefault="00313C7A" w:rsidP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48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492" name="Group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" style="width:460.66pt;height:1.44pt;mso-position-horizontal-relative:char;mso-position-vertical-relative:line" coordsize="58503,182">
                <v:shape id="Shape 2143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44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W przypadku, gdy Państwa dane są przetwarzane w celach marketingowych przysługuje Państwu prawo do wniesienia sprzeciwu wobec przetwarzania danych.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50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" style="width:460.66pt;height:1.44pt;mso-position-horizontal-relative:char;mso-position-vertical-relative:line" coordsize="58503,182">
                <v:shape id="Shape 2147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48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Jednocześnie informujemy, że przysługuje Państwu prawo wniesienia skargi do organu nadzorczego.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50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" style="width:460.66pt;height:1.44pt;mso-position-horizontal-relative:char;mso-position-vertical-relative:line" coordsize="58503,182">
                <v:shape id="Shape 2151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52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Dane są podawane dobrowolnie, jednak ich podanie, np. w przypadku korzystania z usług jest niezbędne do korzystania z tych usług.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48" w:line="259" w:lineRule="auto"/>
        <w:ind w:left="-108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0382" cy="18288"/>
                <wp:effectExtent l="0" t="0" r="0" b="0"/>
                <wp:docPr id="1495" name="Group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82" cy="18288"/>
                          <a:chOff x="0" y="0"/>
                          <a:chExt cx="5850382" cy="18288"/>
                        </a:xfrm>
                      </wpg:grpSpPr>
                      <wps:wsp>
                        <wps:cNvPr id="2153" name="Shape 2153"/>
                        <wps:cNvSpPr/>
                        <wps:spPr>
                          <a:xfrm>
                            <a:off x="0" y="0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0" y="12192"/>
                            <a:ext cx="5850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82" h="9144">
                                <a:moveTo>
                                  <a:pt x="0" y="0"/>
                                </a:moveTo>
                                <a:lnTo>
                                  <a:pt x="5850382" y="0"/>
                                </a:lnTo>
                                <a:lnTo>
                                  <a:pt x="5850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" style="width:460.66pt;height:1.44pt;mso-position-horizontal-relative:char;mso-position-vertical-relative:line" coordsize="58503,182">
                <v:shape id="Shape 2155" style="position:absolute;width:58503;height:91;left:0;top:0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  <v:shape id="Shape 2156" style="position:absolute;width:58503;height:91;left:0;top:121;" coordsize="5850382,9144" path="m0,0l5850382,0l58503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ind w:left="-5" w:right="-8"/>
      </w:pPr>
      <w:r>
        <w:t xml:space="preserve">W przypadku wyrażenia dobrowolnej zgody na badanie </w:t>
      </w:r>
      <w:proofErr w:type="spellStart"/>
      <w:r>
        <w:t>zachowań</w:t>
      </w:r>
      <w:proofErr w:type="spellEnd"/>
      <w:r>
        <w:t xml:space="preserve"> i preferencji </w:t>
      </w:r>
    </w:p>
    <w:p w:rsidR="002231D7" w:rsidRDefault="00313C7A">
      <w:pPr>
        <w:ind w:left="-5" w:right="-8"/>
      </w:pPr>
      <w:r>
        <w:t xml:space="preserve">(profilowanie) Administrator wykorzystuje je w celu polepszenia jakości świadczonych usług oraz  dostosowania oferty do Pana/Pani potrzeb wynikających z wcześniejszych </w:t>
      </w:r>
      <w:proofErr w:type="spellStart"/>
      <w:r>
        <w:t>zachowań</w:t>
      </w:r>
      <w:proofErr w:type="spellEnd"/>
      <w:r>
        <w:t>, pod</w:t>
      </w:r>
      <w:r>
        <w:t xml:space="preserve">anych danych osobowych. </w:t>
      </w:r>
    </w:p>
    <w:p w:rsidR="002231D7" w:rsidRDefault="00313C7A">
      <w:pPr>
        <w:spacing w:after="0" w:line="259" w:lineRule="auto"/>
        <w:ind w:left="0" w:firstLine="0"/>
        <w:jc w:val="left"/>
      </w:pPr>
      <w:r>
        <w:t xml:space="preserve"> </w:t>
      </w:r>
    </w:p>
    <w:p w:rsidR="002231D7" w:rsidRDefault="00313C7A">
      <w:pPr>
        <w:spacing w:after="48" w:line="259" w:lineRule="auto"/>
        <w:ind w:left="-123" w:right="-1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9526" cy="18288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18288"/>
                          <a:chOff x="0" y="0"/>
                          <a:chExt cx="5859526" cy="18288"/>
                        </a:xfrm>
                      </wpg:grpSpPr>
                      <wps:wsp>
                        <wps:cNvPr id="2157" name="Shape 2157"/>
                        <wps:cNvSpPr/>
                        <wps:spPr>
                          <a:xfrm>
                            <a:off x="0" y="12192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" style="width:461.38pt;height:1.44pt;mso-position-horizontal-relative:char;mso-position-vertical-relative:line" coordsize="58595,182">
                <v:shape id="Shape 2159" style="position:absolute;width:58595;height:91;left:0;top:121;" coordsize="5859526,9144" path="m0,0l5859526,0l5859526,9144l0,9144l0,0">
                  <v:stroke weight="0pt" endcap="flat" joinstyle="miter" miterlimit="10" on="false" color="#000000" opacity="0"/>
                  <v:fill on="true" color="#000000"/>
                </v:shape>
                <v:shape id="Shape 2160" style="position:absolute;width:58595;height:91;left:0;top:0;" coordsize="5859526,9144" path="m0,0l5859526,0l58595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231D7" w:rsidRDefault="00313C7A">
      <w:pPr>
        <w:spacing w:after="202" w:line="259" w:lineRule="auto"/>
        <w:ind w:left="0" w:firstLine="0"/>
        <w:jc w:val="left"/>
      </w:pPr>
      <w:r>
        <w:t xml:space="preserve"> </w:t>
      </w:r>
    </w:p>
    <w:p w:rsidR="002231D7" w:rsidRDefault="00313C7A" w:rsidP="00313C7A">
      <w:pPr>
        <w:spacing w:after="7558" w:line="259" w:lineRule="auto"/>
        <w:ind w:left="0" w:firstLine="0"/>
        <w:jc w:val="center"/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bookmarkStart w:id="0" w:name="_GoBack"/>
      <w:bookmarkEnd w:id="0"/>
      <w:r>
        <w:rPr>
          <w:b/>
          <w:sz w:val="22"/>
        </w:rPr>
        <w:t>Gminny Ośrodek Pomocy Społecznej w Bojanowie</w:t>
      </w:r>
    </w:p>
    <w:sectPr w:rsidR="002231D7">
      <w:pgSz w:w="11906" w:h="16838"/>
      <w:pgMar w:top="749" w:right="149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D7"/>
    <w:rsid w:val="002231D7"/>
    <w:rsid w:val="0031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7F9C"/>
  <w15:docId w15:val="{A25E54C8-431A-4ED4-8C93-E713563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Aneta</cp:lastModifiedBy>
  <cp:revision>2</cp:revision>
  <dcterms:created xsi:type="dcterms:W3CDTF">2019-01-28T17:59:00Z</dcterms:created>
  <dcterms:modified xsi:type="dcterms:W3CDTF">2019-01-28T17:59:00Z</dcterms:modified>
</cp:coreProperties>
</file>